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845B2" w14:textId="77777777" w:rsidR="00474C60" w:rsidRDefault="00474C60" w:rsidP="00474C60">
      <w:pPr>
        <w:jc w:val="center"/>
        <w:rPr>
          <w:rFonts w:ascii="Calibri" w:eastAsia="Calibri" w:hAnsi="Calibri" w:cs="Calibri"/>
          <w:color w:val="000000" w:themeColor="text1"/>
          <w:sz w:val="40"/>
          <w:szCs w:val="40"/>
        </w:rPr>
      </w:pPr>
      <w:r w:rsidRPr="3AB55CEB">
        <w:rPr>
          <w:rFonts w:ascii="Calibri" w:eastAsia="Calibri" w:hAnsi="Calibri" w:cs="Calibri"/>
          <w:b/>
          <w:bCs/>
          <w:color w:val="000000" w:themeColor="text1"/>
          <w:sz w:val="40"/>
          <w:szCs w:val="40"/>
        </w:rPr>
        <w:t>TRUTH FOR LIFE WITH ALISTAIR BEGG</w:t>
      </w:r>
    </w:p>
    <w:p w14:paraId="29BC87E1" w14:textId="77777777" w:rsidR="00474C60" w:rsidRDefault="00474C60" w:rsidP="00474C60">
      <w:pPr>
        <w:spacing w:after="0" w:line="360" w:lineRule="auto"/>
        <w:jc w:val="center"/>
        <w:rPr>
          <w:rFonts w:ascii="Helvetica" w:eastAsia="Helvetica" w:hAnsi="Helvetica" w:cs="Helvetica"/>
          <w:b/>
          <w:bCs/>
          <w:color w:val="000000" w:themeColor="text1"/>
          <w:sz w:val="28"/>
          <w:szCs w:val="28"/>
        </w:rPr>
      </w:pPr>
      <w:r w:rsidRPr="768E716B">
        <w:rPr>
          <w:rFonts w:ascii="Helvetica" w:eastAsia="Helvetica" w:hAnsi="Helvetica" w:cs="Helvetica"/>
          <w:b/>
          <w:bCs/>
          <w:color w:val="000000" w:themeColor="text1"/>
          <w:sz w:val="28"/>
          <w:szCs w:val="28"/>
        </w:rPr>
        <w:t>Featured Resource for April 1</w:t>
      </w:r>
      <w:r>
        <w:rPr>
          <w:rFonts w:ascii="Helvetica" w:eastAsia="Helvetica" w:hAnsi="Helvetica" w:cs="Helvetica"/>
          <w:b/>
          <w:bCs/>
          <w:color w:val="000000" w:themeColor="text1"/>
          <w:sz w:val="28"/>
          <w:szCs w:val="28"/>
        </w:rPr>
        <w:t>5</w:t>
      </w:r>
      <w:r w:rsidRPr="768E716B">
        <w:rPr>
          <w:rFonts w:ascii="Helvetica" w:eastAsia="Helvetica" w:hAnsi="Helvetica" w:cs="Helvetica"/>
          <w:b/>
          <w:bCs/>
          <w:color w:val="000000" w:themeColor="text1"/>
          <w:sz w:val="28"/>
          <w:szCs w:val="28"/>
        </w:rPr>
        <w:t>-30</w:t>
      </w:r>
    </w:p>
    <w:p w14:paraId="44451728" w14:textId="77777777" w:rsidR="00474C60" w:rsidRDefault="00474C60" w:rsidP="00474C60">
      <w:pPr>
        <w:jc w:val="center"/>
        <w:rPr>
          <w:rFonts w:ascii="Helvetica" w:eastAsia="Helvetica" w:hAnsi="Helvetica" w:cs="Helvetica"/>
          <w:b/>
          <w:bCs/>
          <w:i/>
          <w:iCs/>
          <w:sz w:val="28"/>
          <w:szCs w:val="28"/>
        </w:rPr>
      </w:pPr>
      <w:r w:rsidRPr="768E716B">
        <w:rPr>
          <w:rFonts w:ascii="Helvetica" w:eastAsia="Helvetica" w:hAnsi="Helvetica" w:cs="Helvetica"/>
          <w:b/>
          <w:bCs/>
          <w:i/>
          <w:iCs/>
          <w:color w:val="000000" w:themeColor="text1"/>
          <w:sz w:val="28"/>
          <w:szCs w:val="28"/>
        </w:rPr>
        <w:t>Saved: Experiencing the Promise of the Book of Acts</w:t>
      </w:r>
    </w:p>
    <w:p w14:paraId="1089FF5B" w14:textId="36A0DC70" w:rsidR="00474C60" w:rsidRPr="00474C60" w:rsidRDefault="00474C60" w:rsidP="00474C60">
      <w:pPr>
        <w:spacing w:after="0" w:line="276" w:lineRule="auto"/>
        <w:rPr>
          <w:rFonts w:ascii="Helvetica" w:eastAsia="Helvetica" w:hAnsi="Helvetica" w:cs="Helvetica"/>
          <w:color w:val="000000" w:themeColor="text1"/>
          <w:sz w:val="22"/>
          <w:szCs w:val="22"/>
        </w:rPr>
      </w:pPr>
      <w:r w:rsidRPr="00474C60">
        <w:rPr>
          <w:rFonts w:ascii="Helvetica" w:eastAsia="Helvetica" w:hAnsi="Helvetica" w:cs="Helvetica"/>
          <w:b/>
          <w:bCs/>
          <w:color w:val="000000" w:themeColor="text1"/>
          <w:sz w:val="22"/>
          <w:szCs w:val="22"/>
        </w:rPr>
        <w:t xml:space="preserve">Point Graphics Here:  </w:t>
      </w:r>
      <w:hyperlink r:id="rId5">
        <w:r w:rsidRPr="00474C60">
          <w:rPr>
            <w:rStyle w:val="Hyperlink"/>
            <w:rFonts w:ascii="Helvetica" w:eastAsia="Helvetica" w:hAnsi="Helvetica" w:cs="Helvetica"/>
            <w:sz w:val="22"/>
            <w:szCs w:val="22"/>
          </w:rPr>
          <w:t>www.truthforlife.org/donate</w:t>
        </w:r>
      </w:hyperlink>
    </w:p>
    <w:p w14:paraId="19160DEB" w14:textId="77777777" w:rsidR="00474C60" w:rsidRDefault="00474C60" w:rsidP="00474C60">
      <w:pPr>
        <w:spacing w:after="0" w:line="276" w:lineRule="auto"/>
        <w:rPr>
          <w:rFonts w:ascii="Helvetica" w:eastAsia="Helvetica" w:hAnsi="Helvetica" w:cs="Helvetica"/>
          <w:color w:val="000000" w:themeColor="text1"/>
          <w:sz w:val="22"/>
          <w:szCs w:val="22"/>
        </w:rPr>
      </w:pPr>
    </w:p>
    <w:p w14:paraId="7E20AB43" w14:textId="77777777" w:rsidR="00474C60" w:rsidRDefault="00474C60" w:rsidP="00474C60">
      <w:pPr>
        <w:spacing w:before="240" w:after="0" w:line="276" w:lineRule="auto"/>
        <w:rPr>
          <w:rFonts w:ascii="Helvetica" w:eastAsia="Helvetica" w:hAnsi="Helvetica" w:cs="Helvetica"/>
          <w:color w:val="000000" w:themeColor="text1"/>
          <w:sz w:val="22"/>
          <w:szCs w:val="22"/>
        </w:rPr>
      </w:pPr>
      <w:r w:rsidRPr="3AB55CEB">
        <w:rPr>
          <w:rFonts w:ascii="Helvetica" w:eastAsia="Helvetica" w:hAnsi="Helvetica" w:cs="Helvetica"/>
          <w:b/>
          <w:bCs/>
          <w:color w:val="000000" w:themeColor="text1"/>
          <w:sz w:val="22"/>
          <w:szCs w:val="22"/>
        </w:rPr>
        <w:t>Book Description</w:t>
      </w:r>
    </w:p>
    <w:p w14:paraId="465720B3" w14:textId="77777777" w:rsidR="00474C60" w:rsidRDefault="00474C60" w:rsidP="00474C60">
      <w:pPr>
        <w:spacing w:before="240" w:after="0" w:line="360" w:lineRule="auto"/>
        <w:rPr>
          <w:rFonts w:ascii="Helvetica" w:eastAsia="Helvetica" w:hAnsi="Helvetica" w:cs="Helvetica"/>
          <w:color w:val="000000" w:themeColor="text1"/>
          <w:sz w:val="22"/>
          <w:szCs w:val="22"/>
        </w:rPr>
      </w:pPr>
      <w:r w:rsidRPr="768E716B">
        <w:rPr>
          <w:rFonts w:ascii="Helvetica" w:eastAsia="Helvetica" w:hAnsi="Helvetica" w:cs="Helvetica"/>
          <w:color w:val="000000" w:themeColor="text1"/>
          <w:sz w:val="22"/>
          <w:szCs w:val="22"/>
        </w:rPr>
        <w:t>Author Nancy Guthrie walks readers chapter-by-chapter through the book of Acts in this new guidebook. It focuses particularly on the work of the Holy Spirit in the lives of the apostles and in the transforming power of the Gospel during the first century. Guthrie points out the big themes in Acts and provides insightful commentary about how the Gospel spread through the preaching of the apostles.</w:t>
      </w:r>
    </w:p>
    <w:p w14:paraId="178E5A82" w14:textId="77777777" w:rsidR="00474C60" w:rsidRDefault="00474C60" w:rsidP="00474C60">
      <w:pPr>
        <w:spacing w:after="0" w:line="360" w:lineRule="auto"/>
        <w:rPr>
          <w:rFonts w:ascii="Helvetica" w:eastAsia="Helvetica" w:hAnsi="Helvetica" w:cs="Helvetica"/>
          <w:color w:val="000000" w:themeColor="text1"/>
          <w:sz w:val="22"/>
          <w:szCs w:val="22"/>
        </w:rPr>
      </w:pPr>
    </w:p>
    <w:p w14:paraId="4B32DAC8" w14:textId="77777777" w:rsidR="00474C60" w:rsidRDefault="00474C60" w:rsidP="00474C60">
      <w:pPr>
        <w:spacing w:after="0" w:line="360" w:lineRule="auto"/>
        <w:rPr>
          <w:rFonts w:ascii="Helvetica" w:eastAsia="Helvetica" w:hAnsi="Helvetica" w:cs="Helvetica"/>
          <w:color w:val="000000" w:themeColor="text1"/>
          <w:sz w:val="22"/>
          <w:szCs w:val="22"/>
        </w:rPr>
      </w:pPr>
      <w:r w:rsidRPr="768E716B">
        <w:rPr>
          <w:rFonts w:ascii="Helvetica" w:eastAsia="Helvetica" w:hAnsi="Helvetica" w:cs="Helvetica"/>
          <w:b/>
          <w:bCs/>
          <w:color w:val="000000" w:themeColor="text1"/>
          <w:sz w:val="22"/>
          <w:szCs w:val="22"/>
        </w:rPr>
        <w:t>Talking Points</w:t>
      </w:r>
    </w:p>
    <w:p w14:paraId="79001547" w14:textId="77777777" w:rsidR="00474C60" w:rsidRDefault="00474C60" w:rsidP="00474C60">
      <w:pPr>
        <w:pStyle w:val="ListParagraph"/>
        <w:numPr>
          <w:ilvl w:val="0"/>
          <w:numId w:val="1"/>
        </w:numPr>
        <w:spacing w:after="0" w:line="360" w:lineRule="auto"/>
        <w:rPr>
          <w:rFonts w:ascii="Helvetica" w:eastAsia="Helvetica" w:hAnsi="Helvetica" w:cs="Helvetica"/>
          <w:sz w:val="22"/>
          <w:szCs w:val="22"/>
        </w:rPr>
      </w:pPr>
      <w:r w:rsidRPr="768E716B">
        <w:rPr>
          <w:rFonts w:ascii="Helvetica" w:eastAsia="Helvetica" w:hAnsi="Helvetica" w:cs="Helvetica"/>
          <w:color w:val="000000" w:themeColor="text1"/>
          <w:sz w:val="22"/>
          <w:szCs w:val="22"/>
        </w:rPr>
        <w:t>This new book by Nancy Guthrie is an excellent companion to personal or group study in the book of Acts. She walks readers through Acts chapter by chapter, pointing out themes and providing insightful commentary.</w:t>
      </w:r>
    </w:p>
    <w:p w14:paraId="133D30D8" w14:textId="77777777" w:rsidR="00474C60" w:rsidRDefault="00474C60" w:rsidP="00474C60">
      <w:pPr>
        <w:pStyle w:val="ListParagraph"/>
        <w:numPr>
          <w:ilvl w:val="0"/>
          <w:numId w:val="1"/>
        </w:numPr>
        <w:spacing w:after="0" w:line="360" w:lineRule="auto"/>
        <w:rPr>
          <w:rFonts w:ascii="Helvetica" w:eastAsia="Helvetica" w:hAnsi="Helvetica" w:cs="Helvetica"/>
          <w:color w:val="000000" w:themeColor="text1"/>
          <w:sz w:val="22"/>
          <w:szCs w:val="22"/>
        </w:rPr>
      </w:pPr>
      <w:r w:rsidRPr="768E716B">
        <w:rPr>
          <w:rFonts w:ascii="Helvetica" w:eastAsia="Helvetica" w:hAnsi="Helvetica" w:cs="Helvetica"/>
          <w:color w:val="000000" w:themeColor="text1"/>
          <w:sz w:val="22"/>
          <w:szCs w:val="22"/>
        </w:rPr>
        <w:t>Readers will better understand the events that took place during the formation of the early church. The book includes maps and a detailed timeline to help readers navigate through the historical record and the missionary work of the apostle Paul.</w:t>
      </w:r>
    </w:p>
    <w:p w14:paraId="2D877F19" w14:textId="77777777" w:rsidR="00474C60" w:rsidRDefault="00474C60" w:rsidP="00474C60">
      <w:pPr>
        <w:pStyle w:val="ListParagraph"/>
        <w:numPr>
          <w:ilvl w:val="0"/>
          <w:numId w:val="1"/>
        </w:numPr>
        <w:spacing w:after="0" w:line="360" w:lineRule="auto"/>
        <w:rPr>
          <w:rFonts w:ascii="Helvetica" w:eastAsia="Helvetica" w:hAnsi="Helvetica" w:cs="Helvetica"/>
          <w:color w:val="000000" w:themeColor="text1"/>
          <w:sz w:val="22"/>
          <w:szCs w:val="22"/>
        </w:rPr>
      </w:pPr>
      <w:r w:rsidRPr="768E716B">
        <w:rPr>
          <w:rFonts w:ascii="Helvetica" w:eastAsia="Helvetica" w:hAnsi="Helvetica" w:cs="Helvetica"/>
          <w:color w:val="000000" w:themeColor="text1"/>
          <w:sz w:val="22"/>
          <w:szCs w:val="22"/>
        </w:rPr>
        <w:t>The book takes a close-up look at Peter in the first part of the book, then at Paul in the second half. Readers will learn, in Nancy’s words, how “the pouring out of the Holy Spirit on those who put their faith in Christ was a watershed event in human history.”</w:t>
      </w:r>
    </w:p>
    <w:p w14:paraId="4223B780" w14:textId="77777777" w:rsidR="00474C60" w:rsidRDefault="00474C60" w:rsidP="00474C60">
      <w:pPr>
        <w:pStyle w:val="ListParagraph"/>
        <w:numPr>
          <w:ilvl w:val="0"/>
          <w:numId w:val="1"/>
        </w:numPr>
        <w:spacing w:after="0" w:line="360" w:lineRule="auto"/>
        <w:rPr>
          <w:rFonts w:ascii="Helvetica" w:eastAsia="Helvetica" w:hAnsi="Helvetica" w:cs="Helvetica"/>
          <w:sz w:val="22"/>
          <w:szCs w:val="22"/>
        </w:rPr>
      </w:pPr>
      <w:r w:rsidRPr="768E716B">
        <w:rPr>
          <w:rFonts w:ascii="Helvetica" w:eastAsia="Helvetica" w:hAnsi="Helvetica" w:cs="Helvetica"/>
          <w:color w:val="000000" w:themeColor="text1"/>
          <w:sz w:val="22"/>
          <w:szCs w:val="22"/>
        </w:rPr>
        <w:t>Readers will be immersed in the conversion of thousands throughout Jerusalem, Judea, and Samaria –– both Jews and Gentiles — through the Spirit empowered preaching of the apostles. Readers will make the connection between the saving power of God then, and His same saving power at work today.</w:t>
      </w:r>
    </w:p>
    <w:p w14:paraId="6F438609" w14:textId="77777777" w:rsidR="00474C60" w:rsidRDefault="00474C60" w:rsidP="00474C60">
      <w:pPr>
        <w:spacing w:after="0" w:line="360" w:lineRule="auto"/>
        <w:rPr>
          <w:rFonts w:ascii="Helvetica" w:eastAsia="Helvetica" w:hAnsi="Helvetica" w:cs="Helvetica"/>
          <w:color w:val="000000" w:themeColor="text1"/>
          <w:sz w:val="22"/>
          <w:szCs w:val="22"/>
        </w:rPr>
      </w:pPr>
    </w:p>
    <w:p w14:paraId="3C9DCB3F" w14:textId="77777777" w:rsidR="00474C60" w:rsidRDefault="00474C60" w:rsidP="00474C60">
      <w:pPr>
        <w:spacing w:after="0"/>
        <w:rPr>
          <w:rFonts w:ascii="Helvetica" w:eastAsia="Helvetica" w:hAnsi="Helvetica" w:cs="Helvetica"/>
          <w:color w:val="000000" w:themeColor="text1"/>
          <w:sz w:val="22"/>
          <w:szCs w:val="22"/>
        </w:rPr>
      </w:pPr>
      <w:r w:rsidRPr="3AB55CEB">
        <w:rPr>
          <w:rFonts w:ascii="Helvetica" w:eastAsia="Helvetica" w:hAnsi="Helvetica" w:cs="Helvetica"/>
          <w:b/>
          <w:bCs/>
          <w:color w:val="000000" w:themeColor="text1"/>
          <w:sz w:val="22"/>
          <w:szCs w:val="22"/>
        </w:rPr>
        <w:t>Social Media Copy</w:t>
      </w:r>
    </w:p>
    <w:p w14:paraId="0C8B0B9A" w14:textId="77777777" w:rsidR="00474C60" w:rsidRDefault="00474C60" w:rsidP="00474C60">
      <w:pPr>
        <w:spacing w:after="0" w:line="360" w:lineRule="auto"/>
        <w:rPr>
          <w:rFonts w:ascii="Helvetica" w:eastAsia="Helvetica" w:hAnsi="Helvetica" w:cs="Helvetica"/>
          <w:color w:val="000000" w:themeColor="text1"/>
          <w:sz w:val="22"/>
          <w:szCs w:val="22"/>
        </w:rPr>
      </w:pPr>
      <w:r w:rsidRPr="5B201F53">
        <w:rPr>
          <w:rFonts w:ascii="Helvetica" w:eastAsia="Helvetica" w:hAnsi="Helvetica" w:cs="Helvetica"/>
          <w:color w:val="000000" w:themeColor="text1"/>
          <w:sz w:val="22"/>
          <w:szCs w:val="22"/>
        </w:rPr>
        <w:t>Join Nancy Guthrie in her new guidebook</w:t>
      </w:r>
      <w:r>
        <w:rPr>
          <w:rFonts w:ascii="Helvetica" w:eastAsia="Helvetica" w:hAnsi="Helvetica" w:cs="Helvetica"/>
          <w:color w:val="000000" w:themeColor="text1"/>
          <w:sz w:val="22"/>
          <w:szCs w:val="22"/>
        </w:rPr>
        <w:t>, “Saved”,</w:t>
      </w:r>
      <w:r w:rsidRPr="5B201F53">
        <w:rPr>
          <w:rFonts w:ascii="Helvetica" w:eastAsia="Helvetica" w:hAnsi="Helvetica" w:cs="Helvetica"/>
          <w:color w:val="000000" w:themeColor="text1"/>
          <w:sz w:val="22"/>
          <w:szCs w:val="22"/>
        </w:rPr>
        <w:t xml:space="preserve"> as she walks you skillfully through the book of Acts. Track your way, chapter by chapter as you learn about the early church, the apostles, and the transformative power of the Holy Spirit. Nancy points out the big themes in Acts and offers helpful commentary throughout each chapter. This is a valuable companion </w:t>
      </w:r>
      <w:r>
        <w:rPr>
          <w:rFonts w:ascii="Helvetica" w:eastAsia="Helvetica" w:hAnsi="Helvetica" w:cs="Helvetica"/>
          <w:color w:val="000000" w:themeColor="text1"/>
          <w:sz w:val="22"/>
          <w:szCs w:val="22"/>
        </w:rPr>
        <w:t xml:space="preserve">for anyone studying </w:t>
      </w:r>
      <w:r w:rsidRPr="5B201F53">
        <w:rPr>
          <w:rFonts w:ascii="Helvetica" w:eastAsia="Helvetica" w:hAnsi="Helvetica" w:cs="Helvetica"/>
          <w:color w:val="000000" w:themeColor="text1"/>
          <w:sz w:val="22"/>
          <w:szCs w:val="22"/>
        </w:rPr>
        <w:t xml:space="preserve">Acts. Request a copy at </w:t>
      </w:r>
      <w:r w:rsidRPr="5B201F53">
        <w:rPr>
          <w:rFonts w:ascii="Helvetica" w:eastAsia="Helvetica" w:hAnsi="Helvetica" w:cs="Helvetica"/>
          <w:i/>
          <w:iCs/>
          <w:color w:val="000000" w:themeColor="text1"/>
          <w:sz w:val="22"/>
          <w:szCs w:val="22"/>
        </w:rPr>
        <w:t>truthforlife.org/donate.</w:t>
      </w:r>
    </w:p>
    <w:p w14:paraId="017565B9" w14:textId="77777777" w:rsidR="00376A75" w:rsidRDefault="00376A75"/>
    <w:sectPr w:rsidR="00376A75" w:rsidSect="00474C6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E2998B"/>
    <w:multiLevelType w:val="hybridMultilevel"/>
    <w:tmpl w:val="3A74F7E6"/>
    <w:lvl w:ilvl="0" w:tplc="E1562D00">
      <w:start w:val="1"/>
      <w:numFmt w:val="bullet"/>
      <w:lvlText w:val=""/>
      <w:lvlJc w:val="left"/>
      <w:pPr>
        <w:ind w:left="720" w:hanging="360"/>
      </w:pPr>
      <w:rPr>
        <w:rFonts w:ascii="Symbol" w:hAnsi="Symbol" w:hint="default"/>
      </w:rPr>
    </w:lvl>
    <w:lvl w:ilvl="1" w:tplc="D90E9424">
      <w:start w:val="1"/>
      <w:numFmt w:val="bullet"/>
      <w:lvlText w:val="o"/>
      <w:lvlJc w:val="left"/>
      <w:pPr>
        <w:ind w:left="1440" w:hanging="360"/>
      </w:pPr>
      <w:rPr>
        <w:rFonts w:ascii="Courier New" w:hAnsi="Courier New" w:hint="default"/>
      </w:rPr>
    </w:lvl>
    <w:lvl w:ilvl="2" w:tplc="D7D2507C">
      <w:start w:val="1"/>
      <w:numFmt w:val="bullet"/>
      <w:lvlText w:val=""/>
      <w:lvlJc w:val="left"/>
      <w:pPr>
        <w:ind w:left="2160" w:hanging="360"/>
      </w:pPr>
      <w:rPr>
        <w:rFonts w:ascii="Wingdings" w:hAnsi="Wingdings" w:hint="default"/>
      </w:rPr>
    </w:lvl>
    <w:lvl w:ilvl="3" w:tplc="3B5CA158">
      <w:start w:val="1"/>
      <w:numFmt w:val="bullet"/>
      <w:lvlText w:val=""/>
      <w:lvlJc w:val="left"/>
      <w:pPr>
        <w:ind w:left="2880" w:hanging="360"/>
      </w:pPr>
      <w:rPr>
        <w:rFonts w:ascii="Symbol" w:hAnsi="Symbol" w:hint="default"/>
      </w:rPr>
    </w:lvl>
    <w:lvl w:ilvl="4" w:tplc="367A6A0E">
      <w:start w:val="1"/>
      <w:numFmt w:val="bullet"/>
      <w:lvlText w:val="o"/>
      <w:lvlJc w:val="left"/>
      <w:pPr>
        <w:ind w:left="3600" w:hanging="360"/>
      </w:pPr>
      <w:rPr>
        <w:rFonts w:ascii="Courier New" w:hAnsi="Courier New" w:hint="default"/>
      </w:rPr>
    </w:lvl>
    <w:lvl w:ilvl="5" w:tplc="28ACD578">
      <w:start w:val="1"/>
      <w:numFmt w:val="bullet"/>
      <w:lvlText w:val=""/>
      <w:lvlJc w:val="left"/>
      <w:pPr>
        <w:ind w:left="4320" w:hanging="360"/>
      </w:pPr>
      <w:rPr>
        <w:rFonts w:ascii="Wingdings" w:hAnsi="Wingdings" w:hint="default"/>
      </w:rPr>
    </w:lvl>
    <w:lvl w:ilvl="6" w:tplc="D3BA200C">
      <w:start w:val="1"/>
      <w:numFmt w:val="bullet"/>
      <w:lvlText w:val=""/>
      <w:lvlJc w:val="left"/>
      <w:pPr>
        <w:ind w:left="5040" w:hanging="360"/>
      </w:pPr>
      <w:rPr>
        <w:rFonts w:ascii="Symbol" w:hAnsi="Symbol" w:hint="default"/>
      </w:rPr>
    </w:lvl>
    <w:lvl w:ilvl="7" w:tplc="D79275DA">
      <w:start w:val="1"/>
      <w:numFmt w:val="bullet"/>
      <w:lvlText w:val="o"/>
      <w:lvlJc w:val="left"/>
      <w:pPr>
        <w:ind w:left="5760" w:hanging="360"/>
      </w:pPr>
      <w:rPr>
        <w:rFonts w:ascii="Courier New" w:hAnsi="Courier New" w:hint="default"/>
      </w:rPr>
    </w:lvl>
    <w:lvl w:ilvl="8" w:tplc="B0CE7990">
      <w:start w:val="1"/>
      <w:numFmt w:val="bullet"/>
      <w:lvlText w:val=""/>
      <w:lvlJc w:val="left"/>
      <w:pPr>
        <w:ind w:left="6480" w:hanging="360"/>
      </w:pPr>
      <w:rPr>
        <w:rFonts w:ascii="Wingdings" w:hAnsi="Wingdings" w:hint="default"/>
      </w:rPr>
    </w:lvl>
  </w:abstractNum>
  <w:num w:numId="1" w16cid:durableId="1841002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C60"/>
    <w:rsid w:val="0019341A"/>
    <w:rsid w:val="002B0B18"/>
    <w:rsid w:val="00347269"/>
    <w:rsid w:val="00376A75"/>
    <w:rsid w:val="00474C60"/>
    <w:rsid w:val="00550D5E"/>
    <w:rsid w:val="006A597B"/>
    <w:rsid w:val="00744ABE"/>
    <w:rsid w:val="00AF603E"/>
    <w:rsid w:val="00B21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30D6CD"/>
  <w15:chartTrackingRefBased/>
  <w15:docId w15:val="{88028860-4B08-B64E-A8EC-ED64A8F1D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C60"/>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474C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4C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4C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4C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4C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4C6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4C6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4C6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4C6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C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4C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4C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4C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4C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4C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4C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4C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4C60"/>
    <w:rPr>
      <w:rFonts w:eastAsiaTheme="majorEastAsia" w:cstheme="majorBidi"/>
      <w:color w:val="272727" w:themeColor="text1" w:themeTint="D8"/>
    </w:rPr>
  </w:style>
  <w:style w:type="paragraph" w:styleId="Title">
    <w:name w:val="Title"/>
    <w:basedOn w:val="Normal"/>
    <w:next w:val="Normal"/>
    <w:link w:val="TitleChar"/>
    <w:uiPriority w:val="10"/>
    <w:qFormat/>
    <w:rsid w:val="00474C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4C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4C6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4C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4C60"/>
    <w:pPr>
      <w:spacing w:before="160"/>
      <w:jc w:val="center"/>
    </w:pPr>
    <w:rPr>
      <w:i/>
      <w:iCs/>
      <w:color w:val="404040" w:themeColor="text1" w:themeTint="BF"/>
    </w:rPr>
  </w:style>
  <w:style w:type="character" w:customStyle="1" w:styleId="QuoteChar">
    <w:name w:val="Quote Char"/>
    <w:basedOn w:val="DefaultParagraphFont"/>
    <w:link w:val="Quote"/>
    <w:uiPriority w:val="29"/>
    <w:rsid w:val="00474C60"/>
    <w:rPr>
      <w:i/>
      <w:iCs/>
      <w:color w:val="404040" w:themeColor="text1" w:themeTint="BF"/>
    </w:rPr>
  </w:style>
  <w:style w:type="paragraph" w:styleId="ListParagraph">
    <w:name w:val="List Paragraph"/>
    <w:basedOn w:val="Normal"/>
    <w:uiPriority w:val="34"/>
    <w:qFormat/>
    <w:rsid w:val="00474C60"/>
    <w:pPr>
      <w:ind w:left="720"/>
      <w:contextualSpacing/>
    </w:pPr>
  </w:style>
  <w:style w:type="character" w:styleId="IntenseEmphasis">
    <w:name w:val="Intense Emphasis"/>
    <w:basedOn w:val="DefaultParagraphFont"/>
    <w:uiPriority w:val="21"/>
    <w:qFormat/>
    <w:rsid w:val="00474C60"/>
    <w:rPr>
      <w:i/>
      <w:iCs/>
      <w:color w:val="0F4761" w:themeColor="accent1" w:themeShade="BF"/>
    </w:rPr>
  </w:style>
  <w:style w:type="paragraph" w:styleId="IntenseQuote">
    <w:name w:val="Intense Quote"/>
    <w:basedOn w:val="Normal"/>
    <w:next w:val="Normal"/>
    <w:link w:val="IntenseQuoteChar"/>
    <w:uiPriority w:val="30"/>
    <w:qFormat/>
    <w:rsid w:val="00474C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4C60"/>
    <w:rPr>
      <w:i/>
      <w:iCs/>
      <w:color w:val="0F4761" w:themeColor="accent1" w:themeShade="BF"/>
    </w:rPr>
  </w:style>
  <w:style w:type="character" w:styleId="IntenseReference">
    <w:name w:val="Intense Reference"/>
    <w:basedOn w:val="DefaultParagraphFont"/>
    <w:uiPriority w:val="32"/>
    <w:qFormat/>
    <w:rsid w:val="00474C60"/>
    <w:rPr>
      <w:b/>
      <w:bCs/>
      <w:smallCaps/>
      <w:color w:val="0F4761" w:themeColor="accent1" w:themeShade="BF"/>
      <w:spacing w:val="5"/>
    </w:rPr>
  </w:style>
  <w:style w:type="character" w:styleId="Hyperlink">
    <w:name w:val="Hyperlink"/>
    <w:basedOn w:val="DefaultParagraphFont"/>
    <w:uiPriority w:val="99"/>
    <w:unhideWhenUsed/>
    <w:rsid w:val="00474C60"/>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352</Words>
  <Characters>1772</Characters>
  <Application>Microsoft Office Word</Application>
  <DocSecurity>0</DocSecurity>
  <Lines>42</Lines>
  <Paragraphs>19</Paragraphs>
  <ScaleCrop>false</ScaleCrop>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2025-03-24T18:35:00Z</dcterms:created>
  <dcterms:modified xsi:type="dcterms:W3CDTF">2025-03-24T18:42:00Z</dcterms:modified>
</cp:coreProperties>
</file>